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AE6" w14:textId="2B467FC4"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57A6CE40" w:rsidR="00CC5B7D" w:rsidRPr="00DB2E23" w:rsidRDefault="007C4806" w:rsidP="00DB2E23">
            <w:r>
              <w:t xml:space="preserve">Director of </w:t>
            </w:r>
            <w:r w:rsidR="00E63093">
              <w:t>Finance</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7E0EB07D" w:rsidR="00CC5B7D" w:rsidRPr="007C4806" w:rsidRDefault="007C4806" w:rsidP="00BA53C3">
            <w:pPr>
              <w:rPr>
                <w:rFonts w:asciiTheme="minorHAnsi" w:hAnsiTheme="minorHAnsi"/>
              </w:rPr>
            </w:pPr>
            <w:r w:rsidRPr="007C4806">
              <w:rPr>
                <w:rFonts w:asciiTheme="minorHAnsi" w:hAnsiTheme="minorHAnsi"/>
              </w:rPr>
              <w:t>Admin</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583A7BD9" w:rsidR="00CC5B7D" w:rsidRPr="007C4806" w:rsidRDefault="007C4806" w:rsidP="00BA53C3">
            <w:pPr>
              <w:rPr>
                <w:rFonts w:asciiTheme="minorHAnsi" w:hAnsiTheme="minorHAnsi"/>
              </w:rPr>
            </w:pPr>
            <w:r w:rsidRPr="007C4806">
              <w:rPr>
                <w:rFonts w:asciiTheme="minorHAnsi" w:hAnsiTheme="minorHAnsi"/>
              </w:rPr>
              <w:t>Chief Executive Officer</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7C4806" w:rsidRDefault="00CC5B7D" w:rsidP="00BA53C3">
            <w:pPr>
              <w:rPr>
                <w:rFonts w:asciiTheme="minorHAnsi" w:hAnsiTheme="minorHAnsi"/>
              </w:rPr>
            </w:pPr>
            <w:r w:rsidRPr="007C4806">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7C4806" w:rsidRDefault="00CC5B7D" w:rsidP="00BA53C3">
            <w:pPr>
              <w:rPr>
                <w:rFonts w:asciiTheme="minorHAnsi" w:hAnsiTheme="minorHAnsi"/>
              </w:rPr>
            </w:pPr>
            <w:r w:rsidRPr="007C4806">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3F670FFC" w:rsidR="00CC5B7D" w:rsidRPr="006B7E25" w:rsidRDefault="00362D1D"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1"/>
                  <w14:checkedState w14:val="2612" w14:font="MS Gothic"/>
                  <w14:uncheckedState w14:val="2610" w14:font="MS Gothic"/>
                </w14:checkbox>
              </w:sdtPr>
              <w:sdtEndPr/>
              <w:sdtContent>
                <w:r w:rsidR="00583D2D">
                  <w:rPr>
                    <w:rFonts w:ascii="MS Gothic" w:eastAsia="MS Gothic" w:hAnsi="MS Gothic" w:hint="eastAsia"/>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42E591E0" w:rsidR="00CC5B7D" w:rsidRPr="007C4806" w:rsidRDefault="00362D1D" w:rsidP="003753AC">
            <w:pPr>
              <w:rPr>
                <w:rFonts w:asciiTheme="minorHAnsi" w:hAnsiTheme="minorHAnsi"/>
              </w:rPr>
            </w:pPr>
            <w:sdt>
              <w:sdtPr>
                <w:rPr>
                  <w:rFonts w:asciiTheme="minorHAnsi" w:hAnsiTheme="minorHAnsi"/>
                </w:rPr>
                <w:id w:val="447973098"/>
                <w14:checkbox>
                  <w14:checked w14:val="0"/>
                  <w14:checkedState w14:val="2612" w14:font="MS Gothic"/>
                  <w14:uncheckedState w14:val="2610" w14:font="MS Gothic"/>
                </w14:checkbox>
              </w:sdtPr>
              <w:sdtEndPr/>
              <w:sdtContent>
                <w:r w:rsidR="00CC5B7D" w:rsidRPr="007C4806">
                  <w:rPr>
                    <w:rFonts w:ascii="Segoe UI Symbol" w:eastAsia="MS Gothic" w:hAnsi="Segoe UI Symbol" w:cs="Segoe UI Symbol"/>
                  </w:rPr>
                  <w:t>☐</w:t>
                </w:r>
              </w:sdtContent>
            </w:sdt>
            <w:r w:rsidR="00CC5B7D" w:rsidRPr="007C4806">
              <w:rPr>
                <w:rFonts w:asciiTheme="minorHAnsi" w:hAnsiTheme="minorHAnsi"/>
              </w:rPr>
              <w:t xml:space="preserve"> Non-</w:t>
            </w:r>
            <w:r w:rsidR="003753AC" w:rsidRPr="007C4806">
              <w:rPr>
                <w:rFonts w:asciiTheme="minorHAnsi" w:hAnsiTheme="minorHAnsi"/>
              </w:rPr>
              <w:t>E</w:t>
            </w:r>
            <w:r w:rsidR="00CC5B7D" w:rsidRPr="007C4806">
              <w:rPr>
                <w:rFonts w:asciiTheme="minorHAnsi" w:hAnsiTheme="minorHAnsi"/>
              </w:rPr>
              <w:t xml:space="preserve">xempt </w:t>
            </w:r>
            <w:sdt>
              <w:sdtPr>
                <w:rPr>
                  <w:rFonts w:asciiTheme="minorHAnsi" w:hAnsiTheme="minorHAnsi"/>
                </w:rPr>
                <w:id w:val="-894900064"/>
                <w14:checkbox>
                  <w14:checked w14:val="1"/>
                  <w14:checkedState w14:val="2612" w14:font="MS Gothic"/>
                  <w14:uncheckedState w14:val="2610" w14:font="MS Gothic"/>
                </w14:checkbox>
              </w:sdtPr>
              <w:sdtEndPr/>
              <w:sdtContent>
                <w:r w:rsidR="007C4806">
                  <w:rPr>
                    <w:rFonts w:ascii="MS Gothic" w:eastAsia="MS Gothic" w:hAnsi="MS Gothic" w:hint="eastAsia"/>
                  </w:rPr>
                  <w:t>☒</w:t>
                </w:r>
              </w:sdtContent>
            </w:sdt>
            <w:r w:rsidR="00CC5B7D" w:rsidRPr="007C4806">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4B8301F4" w:rsidR="00CC5B7D" w:rsidRPr="007C4806" w:rsidRDefault="007C4806" w:rsidP="00CC5B7D">
            <w:pPr>
              <w:rPr>
                <w:rFonts w:asciiTheme="minorHAnsi" w:hAnsiTheme="minorHAnsi"/>
              </w:rPr>
            </w:pPr>
            <w:r w:rsidRPr="007C4806">
              <w:rPr>
                <w:rFonts w:asciiTheme="minorHAnsi" w:hAnsiTheme="minorHAnsi"/>
              </w:rPr>
              <w:t>July 1, 2021</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1A41FB90" w14:textId="05C721DF" w:rsidR="00DB2E23" w:rsidRPr="00DB2E23" w:rsidRDefault="00DB2E23" w:rsidP="00DB2E23">
      <w:r w:rsidRPr="00DB2E23">
        <w:t xml:space="preserve">The </w:t>
      </w:r>
      <w:r w:rsidR="007C4806">
        <w:t xml:space="preserve">Director of </w:t>
      </w:r>
      <w:r w:rsidR="00E63093">
        <w:t xml:space="preserve">Finance </w:t>
      </w:r>
      <w:r w:rsidR="00D22D4B">
        <w:t>is responsible</w:t>
      </w:r>
      <w:r w:rsidR="00A01E4C">
        <w:t xml:space="preserve"> for the finance operations, including functional responsibility over accounting, payroll and grants administration. </w:t>
      </w:r>
    </w:p>
    <w:p w14:paraId="71FD8303" w14:textId="77777777" w:rsidR="00CC5B7D" w:rsidRPr="00CC5B7D" w:rsidRDefault="00CC5B7D"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D22D4B" w:rsidRDefault="00CC5B7D" w:rsidP="00CC5B7D">
      <w:pPr>
        <w:rPr>
          <w:rFonts w:asciiTheme="minorHAnsi" w:hAnsiTheme="minorHAnsi" w:cstheme="minorHAnsi"/>
        </w:rPr>
      </w:pPr>
      <w:r w:rsidRPr="00D22D4B">
        <w:rPr>
          <w:rFonts w:asciiTheme="minorHAnsi" w:hAnsiTheme="minorHAnsi" w:cstheme="minorHAnsi"/>
        </w:rPr>
        <w:t>The essential functions include, but are not limited to the following:</w:t>
      </w:r>
    </w:p>
    <w:p w14:paraId="3E18135E" w14:textId="0A228B1F" w:rsidR="00CC5B7D" w:rsidRPr="00D22D4B" w:rsidRDefault="00551122" w:rsidP="00551122">
      <w:pPr>
        <w:numPr>
          <w:ilvl w:val="0"/>
          <w:numId w:val="2"/>
        </w:numPr>
        <w:rPr>
          <w:rFonts w:asciiTheme="minorHAnsi" w:hAnsiTheme="minorHAnsi" w:cstheme="minorHAnsi"/>
        </w:rPr>
      </w:pPr>
      <w:r w:rsidRPr="00D22D4B">
        <w:rPr>
          <w:rFonts w:asciiTheme="minorHAnsi" w:hAnsiTheme="minorHAnsi" w:cstheme="minorHAnsi"/>
        </w:rPr>
        <w:t>Inputting financial data</w:t>
      </w:r>
      <w:r w:rsidR="00D22D4B">
        <w:rPr>
          <w:rFonts w:asciiTheme="minorHAnsi" w:hAnsiTheme="minorHAnsi" w:cstheme="minorHAnsi"/>
        </w:rPr>
        <w:t xml:space="preserve"> (</w:t>
      </w:r>
      <w:r w:rsidRPr="00D22D4B">
        <w:rPr>
          <w:rFonts w:asciiTheme="minorHAnsi" w:hAnsiTheme="minorHAnsi" w:cstheme="minorHAnsi"/>
        </w:rPr>
        <w:t>income and expenses</w:t>
      </w:r>
      <w:r w:rsidR="00D22D4B">
        <w:rPr>
          <w:rFonts w:asciiTheme="minorHAnsi" w:hAnsiTheme="minorHAnsi" w:cstheme="minorHAnsi"/>
        </w:rPr>
        <w:t>)</w:t>
      </w:r>
      <w:r w:rsidRPr="00D22D4B">
        <w:rPr>
          <w:rFonts w:asciiTheme="minorHAnsi" w:hAnsiTheme="minorHAnsi" w:cstheme="minorHAnsi"/>
        </w:rPr>
        <w:t xml:space="preserve"> into the accounting software</w:t>
      </w:r>
    </w:p>
    <w:p w14:paraId="2207B0E8" w14:textId="31E239B2" w:rsidR="00551122" w:rsidRPr="00D22D4B" w:rsidRDefault="00551122" w:rsidP="00551122">
      <w:pPr>
        <w:numPr>
          <w:ilvl w:val="0"/>
          <w:numId w:val="2"/>
        </w:numPr>
        <w:rPr>
          <w:rFonts w:asciiTheme="minorHAnsi" w:hAnsiTheme="minorHAnsi" w:cstheme="minorHAnsi"/>
        </w:rPr>
      </w:pPr>
      <w:r w:rsidRPr="00D22D4B">
        <w:rPr>
          <w:rFonts w:asciiTheme="minorHAnsi" w:hAnsiTheme="minorHAnsi" w:cstheme="minorHAnsi"/>
        </w:rPr>
        <w:t>Develop and maintain accounting practices and procedures to ensure accurate and timely financial statements in accordance with regulatory requirements by donors and government grants</w:t>
      </w:r>
    </w:p>
    <w:p w14:paraId="363CF708" w14:textId="77777777" w:rsidR="00D22D4B" w:rsidRPr="00D22D4B" w:rsidRDefault="00D22D4B" w:rsidP="00D22D4B">
      <w:pPr>
        <w:numPr>
          <w:ilvl w:val="0"/>
          <w:numId w:val="2"/>
        </w:numPr>
        <w:rPr>
          <w:rFonts w:asciiTheme="minorHAnsi" w:hAnsiTheme="minorHAnsi" w:cstheme="minorHAnsi"/>
        </w:rPr>
      </w:pPr>
      <w:r w:rsidRPr="00D22D4B">
        <w:rPr>
          <w:rFonts w:asciiTheme="minorHAnsi" w:hAnsiTheme="minorHAnsi" w:cstheme="minorHAnsi"/>
          <w:shd w:val="clear" w:color="auto" w:fill="FFFFFF"/>
        </w:rPr>
        <w:t>Oversee all financial, project/program and grants accounting; ensure that expenditures are consistently aligned with grant and program budgets throughout the grant/fund period; collate financial reporting materials for government, corporate, and foundation grants.</w:t>
      </w:r>
    </w:p>
    <w:p w14:paraId="68CAA489" w14:textId="77777777" w:rsidR="00D22D4B" w:rsidRPr="00D22D4B" w:rsidRDefault="00D22D4B" w:rsidP="00D22D4B">
      <w:pPr>
        <w:numPr>
          <w:ilvl w:val="0"/>
          <w:numId w:val="2"/>
        </w:numPr>
        <w:rPr>
          <w:rFonts w:asciiTheme="minorHAnsi" w:hAnsiTheme="minorHAnsi" w:cstheme="minorHAnsi"/>
        </w:rPr>
      </w:pPr>
      <w:r w:rsidRPr="00D22D4B">
        <w:rPr>
          <w:rFonts w:asciiTheme="minorHAnsi" w:hAnsiTheme="minorHAnsi" w:cstheme="minorHAnsi"/>
          <w:color w:val="333333"/>
          <w:shd w:val="clear" w:color="auto" w:fill="FFFFFF"/>
        </w:rPr>
        <w:t>Work alongside government project managers to provide invoices and supportive documentation to guarantee complete invoice packets. This includes employee timesheets and transaction reports.</w:t>
      </w:r>
    </w:p>
    <w:p w14:paraId="7B965578" w14:textId="77777777" w:rsidR="00D22D4B" w:rsidRPr="00D22D4B" w:rsidRDefault="00D22D4B" w:rsidP="00D22D4B">
      <w:pPr>
        <w:numPr>
          <w:ilvl w:val="0"/>
          <w:numId w:val="2"/>
        </w:numPr>
        <w:rPr>
          <w:rFonts w:asciiTheme="minorHAnsi" w:hAnsiTheme="minorHAnsi" w:cstheme="minorHAnsi"/>
        </w:rPr>
      </w:pPr>
      <w:r w:rsidRPr="00D22D4B">
        <w:rPr>
          <w:rFonts w:asciiTheme="minorHAnsi" w:hAnsiTheme="minorHAnsi" w:cstheme="minorHAnsi"/>
          <w:shd w:val="clear" w:color="auto" w:fill="FFFFFF"/>
        </w:rPr>
        <w:t>Manage organizational cash flow forecasting by working in partnership with the CEO, continuously collaborate with CEO to assess the financial efficacy of program operations and establish finance and administrative systems to support program operations</w:t>
      </w:r>
    </w:p>
    <w:p w14:paraId="6E146534" w14:textId="2FF1C2CB" w:rsidR="00D22D4B" w:rsidRPr="00D22D4B" w:rsidRDefault="00D22D4B" w:rsidP="00D22D4B">
      <w:pPr>
        <w:numPr>
          <w:ilvl w:val="0"/>
          <w:numId w:val="2"/>
        </w:numPr>
        <w:rPr>
          <w:rFonts w:asciiTheme="minorHAnsi" w:hAnsiTheme="minorHAnsi" w:cstheme="minorHAnsi"/>
        </w:rPr>
      </w:pPr>
      <w:r w:rsidRPr="00D22D4B">
        <w:rPr>
          <w:rFonts w:asciiTheme="minorHAnsi" w:hAnsiTheme="minorHAnsi" w:cstheme="minorHAnsi"/>
          <w:shd w:val="clear" w:color="auto" w:fill="FFFFFF"/>
        </w:rPr>
        <w:t>Coordinate all audit activity and support all tax and financial compliance requirements</w:t>
      </w:r>
    </w:p>
    <w:p w14:paraId="5A9F6F87" w14:textId="5F6D236F" w:rsidR="00A01E4C" w:rsidRPr="00D22D4B" w:rsidRDefault="00A01E4C" w:rsidP="00551122">
      <w:pPr>
        <w:numPr>
          <w:ilvl w:val="0"/>
          <w:numId w:val="2"/>
        </w:numPr>
        <w:rPr>
          <w:rFonts w:asciiTheme="minorHAnsi" w:hAnsiTheme="minorHAnsi" w:cstheme="minorHAnsi"/>
        </w:rPr>
      </w:pPr>
      <w:r w:rsidRPr="00D22D4B">
        <w:rPr>
          <w:rFonts w:asciiTheme="minorHAnsi" w:hAnsiTheme="minorHAnsi" w:cstheme="minorHAnsi"/>
          <w:shd w:val="clear" w:color="auto" w:fill="FFFFFF"/>
        </w:rPr>
        <w:t>Assist leadership in the budgeting and planning process; administer and review all financial plans and compare to actual results with a view to identify, explain, and correct variances as appropriate</w:t>
      </w:r>
    </w:p>
    <w:p w14:paraId="645B79ED" w14:textId="3C8A6E7D" w:rsidR="00A01E4C" w:rsidRDefault="00A01E4C" w:rsidP="00551122">
      <w:pPr>
        <w:numPr>
          <w:ilvl w:val="0"/>
          <w:numId w:val="2"/>
        </w:numPr>
        <w:rPr>
          <w:rFonts w:asciiTheme="minorHAnsi" w:hAnsiTheme="minorHAnsi" w:cstheme="minorHAnsi"/>
        </w:rPr>
      </w:pPr>
      <w:r w:rsidRPr="00D22D4B">
        <w:rPr>
          <w:rFonts w:asciiTheme="minorHAnsi" w:hAnsiTheme="minorHAnsi" w:cstheme="minorHAnsi"/>
        </w:rPr>
        <w:t>Manage the annual accounting calendar to include payment processing for ongoing payments including insurance, workers comp, etc.</w:t>
      </w:r>
    </w:p>
    <w:p w14:paraId="75432B86" w14:textId="77777777" w:rsidR="00D22D4B" w:rsidRPr="00D22D4B" w:rsidRDefault="00D22D4B" w:rsidP="00D22D4B">
      <w:pPr>
        <w:numPr>
          <w:ilvl w:val="0"/>
          <w:numId w:val="2"/>
        </w:numPr>
        <w:rPr>
          <w:rFonts w:asciiTheme="minorHAnsi" w:hAnsiTheme="minorHAnsi" w:cstheme="minorHAnsi"/>
        </w:rPr>
      </w:pPr>
      <w:r w:rsidRPr="00D22D4B">
        <w:rPr>
          <w:rFonts w:asciiTheme="minorHAnsi" w:hAnsiTheme="minorHAnsi" w:cstheme="minorHAnsi"/>
        </w:rPr>
        <w:t>Prepare monthly and year-end financial reports and submit to Finance Committee</w:t>
      </w:r>
    </w:p>
    <w:p w14:paraId="2CE9A606" w14:textId="77777777" w:rsidR="00D22D4B" w:rsidRPr="00D22D4B" w:rsidRDefault="00D22D4B" w:rsidP="00D22D4B">
      <w:pPr>
        <w:numPr>
          <w:ilvl w:val="0"/>
          <w:numId w:val="2"/>
        </w:numPr>
        <w:rPr>
          <w:rFonts w:asciiTheme="minorHAnsi" w:hAnsiTheme="minorHAnsi" w:cstheme="minorHAnsi"/>
        </w:rPr>
      </w:pPr>
      <w:r w:rsidRPr="00D22D4B">
        <w:rPr>
          <w:rFonts w:asciiTheme="minorHAnsi" w:hAnsiTheme="minorHAnsi" w:cstheme="minorHAnsi"/>
        </w:rPr>
        <w:t>Submit and generate payroll reports</w:t>
      </w:r>
    </w:p>
    <w:p w14:paraId="1A92EEDA" w14:textId="77777777" w:rsidR="00D22D4B" w:rsidRPr="00D22D4B" w:rsidRDefault="00D22D4B" w:rsidP="00D22D4B">
      <w:pPr>
        <w:numPr>
          <w:ilvl w:val="0"/>
          <w:numId w:val="2"/>
        </w:numPr>
        <w:rPr>
          <w:rFonts w:asciiTheme="minorHAnsi" w:hAnsiTheme="minorHAnsi" w:cstheme="minorHAnsi"/>
        </w:rPr>
      </w:pPr>
      <w:r w:rsidRPr="00D22D4B">
        <w:rPr>
          <w:rFonts w:asciiTheme="minorHAnsi" w:hAnsiTheme="minorHAnsi" w:cstheme="minorHAnsi"/>
        </w:rPr>
        <w:t>Create and complete employee files and update as needed</w:t>
      </w:r>
    </w:p>
    <w:p w14:paraId="75BADCBA" w14:textId="1DDC9E70" w:rsidR="00551122" w:rsidRPr="00D22D4B" w:rsidRDefault="00551122" w:rsidP="00551122">
      <w:pPr>
        <w:numPr>
          <w:ilvl w:val="0"/>
          <w:numId w:val="2"/>
        </w:numPr>
        <w:rPr>
          <w:rFonts w:asciiTheme="minorHAnsi" w:hAnsiTheme="minorHAnsi" w:cstheme="minorHAnsi"/>
        </w:rPr>
      </w:pPr>
      <w:r w:rsidRPr="00D22D4B">
        <w:rPr>
          <w:rFonts w:asciiTheme="minorHAnsi" w:hAnsiTheme="minorHAnsi" w:cstheme="minorHAnsi"/>
        </w:rPr>
        <w:t>Serve on organization and community committees as requested</w:t>
      </w:r>
    </w:p>
    <w:p w14:paraId="33B6EC48" w14:textId="4173E5CD" w:rsidR="00A01E4C" w:rsidRPr="00D22D4B" w:rsidRDefault="00A01E4C" w:rsidP="00551122">
      <w:pPr>
        <w:numPr>
          <w:ilvl w:val="0"/>
          <w:numId w:val="2"/>
        </w:numPr>
        <w:rPr>
          <w:rFonts w:asciiTheme="minorHAnsi" w:hAnsiTheme="minorHAnsi" w:cstheme="minorHAnsi"/>
        </w:rPr>
      </w:pPr>
      <w:r w:rsidRPr="00D22D4B">
        <w:rPr>
          <w:rFonts w:asciiTheme="minorHAnsi" w:hAnsiTheme="minorHAnsi" w:cstheme="minorHAnsi"/>
        </w:rPr>
        <w:t>Perform other duties as assigned</w:t>
      </w:r>
    </w:p>
    <w:p w14:paraId="353BACCC" w14:textId="77777777" w:rsidR="00551122" w:rsidRPr="00CC5B7D" w:rsidRDefault="00551122" w:rsidP="00551122">
      <w:pPr>
        <w:rPr>
          <w:rFonts w:cs="Arial"/>
        </w:rPr>
      </w:pPr>
    </w:p>
    <w:p w14:paraId="6EEF26C5" w14:textId="1BA9BBCB" w:rsidR="00884812" w:rsidRDefault="00884812" w:rsidP="00884812">
      <w:pPr>
        <w:pStyle w:val="Heading2"/>
      </w:pPr>
      <w:r w:rsidRPr="00EA77B1">
        <w:lastRenderedPageBreak/>
        <w:t>Minimum Qualifications (Knowledge, Skills</w:t>
      </w:r>
      <w:r>
        <w:t>,</w:t>
      </w:r>
      <w:r w:rsidRPr="00EA77B1">
        <w:t xml:space="preserve"> and Abilities)</w:t>
      </w:r>
    </w:p>
    <w:p w14:paraId="7501A49A" w14:textId="58B65C3B" w:rsidR="00EB17C5" w:rsidRPr="00EB17C5" w:rsidRDefault="00EB17C5" w:rsidP="00EB17C5">
      <w:pPr>
        <w:numPr>
          <w:ilvl w:val="0"/>
          <w:numId w:val="3"/>
        </w:numPr>
      </w:pPr>
      <w:r w:rsidRPr="00EB17C5">
        <w:t xml:space="preserve">Bachelor’s degree in </w:t>
      </w:r>
      <w:r w:rsidR="00D22D4B">
        <w:t xml:space="preserve">finance or accounting </w:t>
      </w:r>
      <w:r>
        <w:t>or related field preferred</w:t>
      </w:r>
    </w:p>
    <w:p w14:paraId="5B149590" w14:textId="02694407" w:rsidR="00EB17C5" w:rsidRDefault="00EB17C5" w:rsidP="00EB17C5">
      <w:pPr>
        <w:numPr>
          <w:ilvl w:val="0"/>
          <w:numId w:val="3"/>
        </w:numPr>
      </w:pPr>
      <w:r w:rsidRPr="00EB17C5">
        <w:t xml:space="preserve">Experience in </w:t>
      </w:r>
      <w:r w:rsidR="00D22D4B">
        <w:t>nonprofit accounting and finance experience required</w:t>
      </w:r>
    </w:p>
    <w:p w14:paraId="1B636C9A" w14:textId="5AFB1F2D" w:rsidR="00D22D4B" w:rsidRPr="00EB17C5" w:rsidRDefault="00D22D4B" w:rsidP="00EB17C5">
      <w:pPr>
        <w:numPr>
          <w:ilvl w:val="0"/>
          <w:numId w:val="3"/>
        </w:numPr>
      </w:pPr>
      <w:r>
        <w:t>Experience overseeing substantial diversified budgets with multiple funding streams including federal and local grants.</w:t>
      </w:r>
    </w:p>
    <w:p w14:paraId="3B67BBD0" w14:textId="66FD2BA8" w:rsidR="00D22D4B" w:rsidRDefault="00D22D4B" w:rsidP="00EB17C5">
      <w:pPr>
        <w:numPr>
          <w:ilvl w:val="0"/>
          <w:numId w:val="3"/>
        </w:numPr>
      </w:pPr>
      <w:r>
        <w:t>Experience in gathering, evaluating, presenting and reporting financial information</w:t>
      </w:r>
    </w:p>
    <w:p w14:paraId="1980BF46" w14:textId="230E9B51" w:rsidR="00D22D4B" w:rsidRDefault="00D22D4B" w:rsidP="00EB17C5">
      <w:pPr>
        <w:numPr>
          <w:ilvl w:val="0"/>
          <w:numId w:val="3"/>
        </w:numPr>
      </w:pPr>
      <w:r>
        <w:t>Analytical and creative thinker</w:t>
      </w:r>
    </w:p>
    <w:p w14:paraId="13CE9F17" w14:textId="77777777" w:rsidR="00080F64" w:rsidRPr="00EB17C5" w:rsidRDefault="00080F64" w:rsidP="00080F64">
      <w:pPr>
        <w:numPr>
          <w:ilvl w:val="0"/>
          <w:numId w:val="3"/>
        </w:numPr>
      </w:pPr>
      <w:r w:rsidRPr="00EB17C5">
        <w:t>Excellent oral/written communication skills, including wel</w:t>
      </w:r>
      <w:r>
        <w:t>l-developed presentation skills</w:t>
      </w:r>
    </w:p>
    <w:p w14:paraId="2E5E6EA1" w14:textId="5CD47D01" w:rsidR="00EB17C5" w:rsidRPr="00EB17C5" w:rsidRDefault="00EB17C5" w:rsidP="00EB17C5">
      <w:pPr>
        <w:numPr>
          <w:ilvl w:val="0"/>
          <w:numId w:val="3"/>
        </w:numPr>
      </w:pPr>
      <w:r w:rsidRPr="00EB17C5">
        <w:t>Proficient in</w:t>
      </w:r>
      <w:r w:rsidR="00D22D4B">
        <w:t xml:space="preserve"> QuickBooks,</w:t>
      </w:r>
      <w:r w:rsidRPr="00EB17C5">
        <w:t xml:space="preserve"> Microsoft Office, specifically Excel, Word</w:t>
      </w:r>
      <w:r>
        <w:t>,</w:t>
      </w:r>
      <w:r w:rsidRPr="00EB17C5">
        <w:t xml:space="preserve"> and PowerPoint</w:t>
      </w:r>
    </w:p>
    <w:p w14:paraId="305FB902" w14:textId="77777777" w:rsidR="00583D2D" w:rsidRPr="00EB17C5" w:rsidRDefault="00583D2D" w:rsidP="00583D2D">
      <w:pPr>
        <w:ind w:left="720"/>
      </w:pPr>
    </w:p>
    <w:p w14:paraId="477354D6" w14:textId="77777777" w:rsidR="00884812" w:rsidRPr="00EA77B1" w:rsidRDefault="00884812" w:rsidP="00884812">
      <w:pPr>
        <w:pStyle w:val="Heading2"/>
      </w:pPr>
      <w:r w:rsidRPr="00EA77B1">
        <w:t xml:space="preserve">Physical Demands and Work Environment </w:t>
      </w:r>
    </w:p>
    <w:p w14:paraId="6900B2D6" w14:textId="77777777" w:rsidR="00EB17C5" w:rsidRDefault="00884812" w:rsidP="00EB17C5">
      <w:pPr>
        <w:pStyle w:val="NormalWeb"/>
      </w:pPr>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EB17C5">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EB17C5">
        <w:t xml:space="preserve">The employee must occasionally lift and/or move up to 25 pounds. Specific vision abilities required by this position include close vision, distance vision, and the ability to adjust focus. </w:t>
      </w:r>
      <w:bookmarkStart w:id="2" w:name="P22_2694"/>
      <w:bookmarkEnd w:id="2"/>
      <w:r w:rsidR="00EB17C5">
        <w:t xml:space="preserve">The noise level in the work environment is usually low to moderate. </w:t>
      </w:r>
    </w:p>
    <w:p w14:paraId="180A9887" w14:textId="77777777" w:rsidR="00EB17C5" w:rsidRDefault="00EB17C5" w:rsidP="00EB17C5"/>
    <w:p w14:paraId="44601B10" w14:textId="0410EAC1" w:rsidR="00884812" w:rsidRDefault="00884812" w:rsidP="00EB17C5">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57941C24" w14:textId="77777777" w:rsidR="00884812" w:rsidRDefault="00884812" w:rsidP="00884812">
      <w:pPr>
        <w:pStyle w:val="Heading3"/>
      </w:pPr>
      <w:r w:rsidRPr="00347454">
        <w:t>Reviewed with employee by</w:t>
      </w:r>
    </w:p>
    <w:p w14:paraId="41618954" w14:textId="41A1FED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EE37A39" w14:textId="77777777" w:rsidR="00583D2D" w:rsidRDefault="00583D2D" w:rsidP="00884812">
      <w:pPr>
        <w:pStyle w:val="Heading3"/>
      </w:pPr>
    </w:p>
    <w:p w14:paraId="467E4F14" w14:textId="61143288"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613179F8" w14:textId="57D4CF59" w:rsidR="00884812" w:rsidRDefault="00884812" w:rsidP="00884812">
      <w:pPr>
        <w:pStyle w:val="Heading3"/>
      </w:pPr>
      <w:r w:rsidRPr="00EA77B1">
        <w:t>Received and accepted by</w:t>
      </w:r>
    </w:p>
    <w:p w14:paraId="0501DF74" w14:textId="77777777" w:rsidR="00583D2D" w:rsidRDefault="00583D2D" w:rsidP="00884812">
      <w:pPr>
        <w:pStyle w:val="Heading3"/>
      </w:pPr>
    </w:p>
    <w:p w14:paraId="4DA4B685" w14:textId="053E26A3" w:rsidR="00884812" w:rsidRDefault="00362D1D" w:rsidP="00884812">
      <w:pPr>
        <w:pStyle w:val="Heading3"/>
        <w:rPr>
          <w:szCs w:val="24"/>
        </w:rPr>
      </w:pPr>
      <w:r>
        <w:t>S</w:t>
      </w:r>
      <w:r w:rsidR="00884812">
        <w:t>ignature:</w:t>
      </w:r>
      <w:r w:rsidR="00884812">
        <w:rPr>
          <w:b w:val="0"/>
        </w:rPr>
        <w:t xml:space="preserve"> _______________________________</w:t>
      </w:r>
      <w:r w:rsidR="00884812">
        <w:t xml:space="preserve"> Name (print): </w:t>
      </w:r>
      <w:r w:rsidR="00884812">
        <w:rPr>
          <w:b w:val="0"/>
        </w:rPr>
        <w:t xml:space="preserve">________________________________ </w:t>
      </w:r>
    </w:p>
    <w:p w14:paraId="1EB846A6" w14:textId="77777777" w:rsidR="00583D2D" w:rsidRDefault="00583D2D" w:rsidP="00884812">
      <w:pPr>
        <w:pStyle w:val="Heading3"/>
      </w:pPr>
    </w:p>
    <w:p w14:paraId="2DEC4EB6" w14:textId="33E6222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E3F9376" w14:textId="71FCF06F" w:rsidR="00884812" w:rsidRPr="00884812"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sectPr w:rsidR="00884812" w:rsidRPr="00884812" w:rsidSect="00583D2D">
      <w:headerReference w:type="default" r:id="rId11"/>
      <w:headerReference w:type="first" r:id="rId12"/>
      <w:pgSz w:w="12240" w:h="15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54F" w14:textId="77777777" w:rsidR="00A833C8" w:rsidRDefault="00A833C8">
      <w:r>
        <w:separator/>
      </w:r>
    </w:p>
  </w:endnote>
  <w:endnote w:type="continuationSeparator" w:id="0">
    <w:p w14:paraId="71CF4D98" w14:textId="77777777" w:rsidR="00A833C8" w:rsidRDefault="00A8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D3C0" w14:textId="77777777" w:rsidR="00A833C8" w:rsidRDefault="00A833C8">
      <w:r>
        <w:separator/>
      </w:r>
    </w:p>
  </w:footnote>
  <w:footnote w:type="continuationSeparator" w:id="0">
    <w:p w14:paraId="590F1EA9" w14:textId="77777777" w:rsidR="00A833C8" w:rsidRDefault="00A8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B6B1" w14:textId="4ED35018" w:rsidR="00583D2D" w:rsidRDefault="00583D2D">
    <w:pPr>
      <w:pStyle w:val="Header"/>
    </w:pPr>
    <w:r>
      <w:rPr>
        <w:noProof/>
      </w:rPr>
      <w:drawing>
        <wp:inline distT="0" distB="0" distL="0" distR="0" wp14:anchorId="4C233171" wp14:editId="03D5F198">
          <wp:extent cx="1759940" cy="495300"/>
          <wp:effectExtent l="0" t="0" r="0" b="0"/>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68" cy="496828"/>
                  </a:xfrm>
                  <a:prstGeom prst="rect">
                    <a:avLst/>
                  </a:prstGeom>
                </pic:spPr>
              </pic:pic>
            </a:graphicData>
          </a:graphic>
        </wp:inline>
      </w:drawing>
    </w:r>
  </w:p>
  <w:p w14:paraId="1BB486E8" w14:textId="77777777" w:rsidR="00583D2D" w:rsidRDefault="0058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85E" w14:textId="46F4FA1F" w:rsidR="008A49B4" w:rsidRDefault="00583D2D" w:rsidP="00583D2D">
    <w:pPr>
      <w:pStyle w:val="Header"/>
      <w:jc w:val="center"/>
    </w:pPr>
    <w:r>
      <w:rPr>
        <w:noProof/>
      </w:rPr>
      <w:drawing>
        <wp:inline distT="0" distB="0" distL="0" distR="0" wp14:anchorId="5B922558" wp14:editId="6DFB88DF">
          <wp:extent cx="2324100" cy="647700"/>
          <wp:effectExtent l="0" t="0" r="0" b="0"/>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4100" cy="647700"/>
                  </a:xfrm>
                  <a:prstGeom prst="rect">
                    <a:avLst/>
                  </a:prstGeom>
                </pic:spPr>
              </pic:pic>
            </a:graphicData>
          </a:graphic>
        </wp:inline>
      </w:drawing>
    </w:r>
  </w:p>
  <w:p w14:paraId="3F2C6209" w14:textId="77777777" w:rsidR="00583D2D" w:rsidRDefault="00583D2D" w:rsidP="00583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E7"/>
    <w:multiLevelType w:val="hybridMultilevel"/>
    <w:tmpl w:val="221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3B80"/>
    <w:multiLevelType w:val="hybridMultilevel"/>
    <w:tmpl w:val="C7D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0F64"/>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2D1D"/>
    <w:rsid w:val="00363477"/>
    <w:rsid w:val="003637D4"/>
    <w:rsid w:val="003641A8"/>
    <w:rsid w:val="00365508"/>
    <w:rsid w:val="003705D8"/>
    <w:rsid w:val="00371AAF"/>
    <w:rsid w:val="003753AC"/>
    <w:rsid w:val="00381B7D"/>
    <w:rsid w:val="003828DC"/>
    <w:rsid w:val="0038300C"/>
    <w:rsid w:val="003848F6"/>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122"/>
    <w:rsid w:val="00551C26"/>
    <w:rsid w:val="00555797"/>
    <w:rsid w:val="00555FC2"/>
    <w:rsid w:val="0056158B"/>
    <w:rsid w:val="00563BBC"/>
    <w:rsid w:val="00564760"/>
    <w:rsid w:val="00567827"/>
    <w:rsid w:val="00567A58"/>
    <w:rsid w:val="00570E67"/>
    <w:rsid w:val="00576583"/>
    <w:rsid w:val="005810FF"/>
    <w:rsid w:val="005821C2"/>
    <w:rsid w:val="00582C79"/>
    <w:rsid w:val="00583D2D"/>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57BF"/>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C4806"/>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1E4C"/>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33C8"/>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2D4B"/>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2E23"/>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3093"/>
    <w:rsid w:val="00E64D8E"/>
    <w:rsid w:val="00E64DE3"/>
    <w:rsid w:val="00E65804"/>
    <w:rsid w:val="00E67A51"/>
    <w:rsid w:val="00E7771F"/>
    <w:rsid w:val="00E80E14"/>
    <w:rsid w:val="00E862C5"/>
    <w:rsid w:val="00E91602"/>
    <w:rsid w:val="00E9585B"/>
    <w:rsid w:val="00EA359F"/>
    <w:rsid w:val="00EA36B1"/>
    <w:rsid w:val="00EB0F10"/>
    <w:rsid w:val="00EB17C5"/>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15853883">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936F-813F-4AE4-9D6A-FEDA7F71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CC8E3-3DE0-4850-962A-FD1BDE780644}">
  <ds:schemaRefs>
    <ds:schemaRef ds:uri="http://schemas.microsoft.com/sharepoint/v3/contenttype/forms"/>
  </ds:schemaRefs>
</ds:datastoreItem>
</file>

<file path=customXml/itemProps3.xml><?xml version="1.0" encoding="utf-8"?>
<ds:datastoreItem xmlns:ds="http://schemas.openxmlformats.org/officeDocument/2006/customXml" ds:itemID="{1BF4245E-7872-4E3A-9895-BB6A4D9996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C1A8D-FB53-4C18-91E2-BFB086E4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2021-05-20T17:35:00Z</dcterms:created>
  <dcterms:modified xsi:type="dcterms:W3CDTF">2021-05-25T22:35:00Z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